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4E8" w:rsidRPr="004604E8" w:rsidRDefault="00BF57C4" w:rsidP="0029250C">
      <w:pPr>
        <w:tabs>
          <w:tab w:val="left" w:pos="2268"/>
        </w:tabs>
        <w:rPr>
          <w:rFonts w:ascii="Arial" w:hAnsi="Arial"/>
          <w:b/>
          <w:bCs/>
          <w:sz w:val="10"/>
          <w:szCs w:val="10"/>
        </w:rPr>
      </w:pPr>
      <w:bookmarkStart w:id="0" w:name="_GoBack"/>
      <w:bookmarkEnd w:id="0"/>
      <w:r>
        <w:rPr>
          <w:rFonts w:ascii="Arial" w:hAnsi="Arial"/>
          <w:b/>
          <w:bCs/>
          <w:noProof/>
          <w:sz w:val="36"/>
          <w:szCs w:val="36"/>
        </w:rPr>
        <w:drawing>
          <wp:inline distT="0" distB="0" distL="0" distR="0" wp14:anchorId="2AB7C320" wp14:editId="66C5647C">
            <wp:extent cx="3390900" cy="110490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1010">
        <w:rPr>
          <w:rFonts w:ascii="Arial" w:hAnsi="Arial"/>
          <w:b/>
          <w:bCs/>
          <w:sz w:val="36"/>
          <w:szCs w:val="36"/>
        </w:rPr>
        <w:tab/>
      </w:r>
    </w:p>
    <w:p w:rsidR="00CD4117" w:rsidRDefault="00CD4117" w:rsidP="00A713AD">
      <w:pPr>
        <w:tabs>
          <w:tab w:val="left" w:pos="1843"/>
        </w:tabs>
        <w:rPr>
          <w:rFonts w:ascii="Arial" w:hAnsi="Arial"/>
          <w:sz w:val="20"/>
        </w:rPr>
      </w:pPr>
    </w:p>
    <w:p w:rsidR="005D3158" w:rsidRDefault="000E4EBD" w:rsidP="005D3158">
      <w:pPr>
        <w:pStyle w:val="Title"/>
        <w:rPr>
          <w:rFonts w:ascii="Calibri" w:hAnsi="Calibri"/>
          <w:b/>
          <w:sz w:val="44"/>
        </w:rPr>
      </w:pPr>
      <w:r>
        <w:rPr>
          <w:rFonts w:ascii="Calibri" w:hAnsi="Calibri"/>
          <w:b/>
          <w:sz w:val="44"/>
        </w:rPr>
        <w:t xml:space="preserve">Year 11 </w:t>
      </w:r>
      <w:r w:rsidR="00AE3897">
        <w:rPr>
          <w:rFonts w:ascii="Calibri" w:hAnsi="Calibri"/>
          <w:b/>
          <w:sz w:val="44"/>
        </w:rPr>
        <w:t>February 2018</w:t>
      </w:r>
      <w:r w:rsidR="009B463B">
        <w:rPr>
          <w:rFonts w:ascii="Calibri" w:hAnsi="Calibri"/>
          <w:b/>
          <w:sz w:val="44"/>
        </w:rPr>
        <w:t xml:space="preserve"> Half-Term Revision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2"/>
        <w:gridCol w:w="3152"/>
        <w:gridCol w:w="3152"/>
        <w:gridCol w:w="3152"/>
        <w:gridCol w:w="3152"/>
      </w:tblGrid>
      <w:tr w:rsidR="004A7EF8" w:rsidTr="004A7EF8">
        <w:trPr>
          <w:trHeight w:val="666"/>
        </w:trPr>
        <w:tc>
          <w:tcPr>
            <w:tcW w:w="3152" w:type="dxa"/>
          </w:tcPr>
          <w:p w:rsidR="004A7EF8" w:rsidRDefault="004A7EF8" w:rsidP="007B25DF"/>
        </w:tc>
        <w:tc>
          <w:tcPr>
            <w:tcW w:w="3152" w:type="dxa"/>
          </w:tcPr>
          <w:p w:rsidR="004A7EF8" w:rsidRPr="00AE3897" w:rsidRDefault="004A7EF8" w:rsidP="007B25DF">
            <w:pPr>
              <w:rPr>
                <w:color w:val="FF0000"/>
              </w:rPr>
            </w:pPr>
            <w:r w:rsidRPr="00AE3897">
              <w:rPr>
                <w:color w:val="FF0000"/>
              </w:rPr>
              <w:t>Monday 12</w:t>
            </w:r>
            <w:r w:rsidRPr="00AE3897">
              <w:rPr>
                <w:color w:val="FF0000"/>
                <w:vertAlign w:val="superscript"/>
              </w:rPr>
              <w:t>th</w:t>
            </w:r>
          </w:p>
        </w:tc>
        <w:tc>
          <w:tcPr>
            <w:tcW w:w="3152" w:type="dxa"/>
          </w:tcPr>
          <w:p w:rsidR="004A7EF8" w:rsidRPr="00AE3897" w:rsidRDefault="004A7EF8" w:rsidP="007B25DF">
            <w:pPr>
              <w:rPr>
                <w:color w:val="FF0000"/>
              </w:rPr>
            </w:pPr>
            <w:r w:rsidRPr="00AE3897">
              <w:rPr>
                <w:color w:val="FF0000"/>
              </w:rPr>
              <w:t>Tuesday 13th</w:t>
            </w:r>
          </w:p>
        </w:tc>
        <w:tc>
          <w:tcPr>
            <w:tcW w:w="3152" w:type="dxa"/>
          </w:tcPr>
          <w:p w:rsidR="004A7EF8" w:rsidRPr="00AE3897" w:rsidRDefault="004A7EF8" w:rsidP="007B25DF">
            <w:pPr>
              <w:rPr>
                <w:color w:val="FF0000"/>
              </w:rPr>
            </w:pPr>
            <w:r w:rsidRPr="00AE3897">
              <w:rPr>
                <w:color w:val="FF0000"/>
              </w:rPr>
              <w:t>Wednesday 14</w:t>
            </w:r>
            <w:r w:rsidRPr="00AE3897">
              <w:rPr>
                <w:color w:val="FF0000"/>
                <w:vertAlign w:val="superscript"/>
              </w:rPr>
              <w:t>th</w:t>
            </w:r>
          </w:p>
        </w:tc>
        <w:tc>
          <w:tcPr>
            <w:tcW w:w="3152" w:type="dxa"/>
          </w:tcPr>
          <w:p w:rsidR="004A7EF8" w:rsidRPr="00AE3897" w:rsidRDefault="004A7EF8" w:rsidP="007B25DF">
            <w:pPr>
              <w:rPr>
                <w:color w:val="FF0000"/>
              </w:rPr>
            </w:pPr>
            <w:r w:rsidRPr="00AE3897">
              <w:rPr>
                <w:color w:val="FF0000"/>
              </w:rPr>
              <w:t>Thursday 15</w:t>
            </w:r>
            <w:r w:rsidRPr="00AE3897">
              <w:rPr>
                <w:color w:val="FF0000"/>
                <w:vertAlign w:val="superscript"/>
              </w:rPr>
              <w:t>th</w:t>
            </w:r>
          </w:p>
        </w:tc>
      </w:tr>
      <w:tr w:rsidR="004A7EF8" w:rsidTr="004A7EF8">
        <w:trPr>
          <w:trHeight w:val="3331"/>
        </w:trPr>
        <w:tc>
          <w:tcPr>
            <w:tcW w:w="3152" w:type="dxa"/>
          </w:tcPr>
          <w:p w:rsidR="004A7EF8" w:rsidRDefault="004A7EF8" w:rsidP="007B25DF">
            <w:r w:rsidRPr="00AE3897">
              <w:rPr>
                <w:color w:val="FF0000"/>
              </w:rPr>
              <w:t>10:00 – 14:00</w:t>
            </w:r>
          </w:p>
        </w:tc>
        <w:tc>
          <w:tcPr>
            <w:tcW w:w="3152" w:type="dxa"/>
          </w:tcPr>
          <w:p w:rsidR="004A7EF8" w:rsidRDefault="004A7EF8" w:rsidP="007B25DF">
            <w:r>
              <w:t>Mrs Smith – Music</w:t>
            </w:r>
          </w:p>
          <w:p w:rsidR="004A7EF8" w:rsidRDefault="004A7EF8" w:rsidP="007B25DF"/>
          <w:p w:rsidR="004A7EF8" w:rsidRDefault="004A7EF8" w:rsidP="007B25DF">
            <w:r>
              <w:t>Mr Newman-Farr</w:t>
            </w:r>
          </w:p>
          <w:p w:rsidR="00D711EB" w:rsidRDefault="00D711EB" w:rsidP="007B25DF"/>
          <w:p w:rsidR="00D711EB" w:rsidRDefault="00D711EB" w:rsidP="007B25DF">
            <w:r>
              <w:t>Mr Gough - RM</w:t>
            </w:r>
          </w:p>
        </w:tc>
        <w:tc>
          <w:tcPr>
            <w:tcW w:w="3152" w:type="dxa"/>
          </w:tcPr>
          <w:p w:rsidR="004A7EF8" w:rsidRDefault="004A7EF8" w:rsidP="007B25DF">
            <w:r>
              <w:t>Mrs Smith – Music</w:t>
            </w:r>
          </w:p>
          <w:p w:rsidR="004A7EF8" w:rsidRDefault="004A7EF8" w:rsidP="007B25DF"/>
          <w:p w:rsidR="004A7EF8" w:rsidRDefault="004A7EF8" w:rsidP="007B25DF">
            <w:r>
              <w:t>Mrs Cottam</w:t>
            </w:r>
          </w:p>
          <w:p w:rsidR="004A7EF8" w:rsidRDefault="004A7EF8" w:rsidP="007B25DF"/>
          <w:p w:rsidR="004A7EF8" w:rsidRDefault="004A7EF8" w:rsidP="007B25DF">
            <w:r>
              <w:t>Mr Letherby – Chemistry/Physics</w:t>
            </w:r>
          </w:p>
        </w:tc>
        <w:tc>
          <w:tcPr>
            <w:tcW w:w="3152" w:type="dxa"/>
          </w:tcPr>
          <w:p w:rsidR="004A7EF8" w:rsidRDefault="004A7EF8" w:rsidP="007B25DF">
            <w:r>
              <w:t>Mrs Cottam</w:t>
            </w:r>
          </w:p>
          <w:p w:rsidR="004A7EF8" w:rsidRDefault="004A7EF8" w:rsidP="007B25DF"/>
          <w:p w:rsidR="004A7EF8" w:rsidRDefault="004A7EF8" w:rsidP="007B25DF">
            <w:r>
              <w:t>Mrs Morley - Library</w:t>
            </w:r>
          </w:p>
        </w:tc>
        <w:tc>
          <w:tcPr>
            <w:tcW w:w="3152" w:type="dxa"/>
          </w:tcPr>
          <w:p w:rsidR="004A7EF8" w:rsidRDefault="004A7EF8" w:rsidP="007B25DF">
            <w:r>
              <w:t>Mrs Morley – Library</w:t>
            </w:r>
          </w:p>
          <w:p w:rsidR="004A7EF8" w:rsidRDefault="004A7EF8" w:rsidP="007B25DF"/>
          <w:p w:rsidR="004A7EF8" w:rsidRDefault="004A7EF8" w:rsidP="007B25DF">
            <w:r>
              <w:t>Mrs Cripps - RE</w:t>
            </w:r>
          </w:p>
        </w:tc>
      </w:tr>
    </w:tbl>
    <w:p w:rsidR="003162A1" w:rsidRDefault="003162A1" w:rsidP="007B25DF">
      <w:pPr>
        <w:contextualSpacing/>
      </w:pPr>
    </w:p>
    <w:p w:rsidR="008A5257" w:rsidRDefault="008A5257" w:rsidP="007B25DF">
      <w:pPr>
        <w:contextualSpacing/>
      </w:pPr>
      <w:r>
        <w:t>Students must sign in/out at the main</w:t>
      </w:r>
      <w:r w:rsidR="00736C47">
        <w:t xml:space="preserve"> office using the Invent</w:t>
      </w:r>
      <w:r>
        <w:t>ry system.</w:t>
      </w:r>
      <w:r w:rsidR="004A7EF8">
        <w:t xml:space="preserve">  Trips to One-Stop or other local shops are prohibited.  Please bring in your own food/lunch.</w:t>
      </w:r>
    </w:p>
    <w:p w:rsidR="00AE3897" w:rsidRDefault="00AE3897" w:rsidP="007B25DF">
      <w:pPr>
        <w:contextualSpacing/>
      </w:pPr>
    </w:p>
    <w:p w:rsidR="008F69FF" w:rsidRDefault="004A7EF8" w:rsidP="007B25DF">
      <w:pPr>
        <w:contextualSpacing/>
      </w:pPr>
      <w:r>
        <w:t>You must</w:t>
      </w:r>
      <w:r w:rsidR="008A5257">
        <w:t xml:space="preserve"> be in supervised workshops for the duration</w:t>
      </w:r>
      <w:r>
        <w:t xml:space="preserve"> of your</w:t>
      </w:r>
      <w:r w:rsidR="008A5257">
        <w:t xml:space="preserve"> time at school (as specified above)</w:t>
      </w:r>
      <w:r w:rsidR="00E277F0">
        <w:t xml:space="preserve"> and toilets are accessible</w:t>
      </w:r>
      <w:r w:rsidR="008A5257">
        <w:t>.  All other rooms and areas within the school are not a</w:t>
      </w:r>
      <w:r w:rsidR="00E277F0">
        <w:t>ccessible and</w:t>
      </w:r>
      <w:r w:rsidR="00736C47">
        <w:t xml:space="preserve"> are</w:t>
      </w:r>
      <w:r w:rsidR="00E277F0">
        <w:t xml:space="preserve"> off limits</w:t>
      </w:r>
      <w:r w:rsidR="008F69FF">
        <w:t>.</w:t>
      </w:r>
      <w:r>
        <w:t xml:space="preserve">  Floating around the school is not an option.  Revision is the main priority.</w:t>
      </w:r>
    </w:p>
    <w:p w:rsidR="00AE3897" w:rsidRDefault="00AE3897" w:rsidP="007B25DF">
      <w:pPr>
        <w:contextualSpacing/>
      </w:pPr>
    </w:p>
    <w:p w:rsidR="008A5257" w:rsidRDefault="005603D8" w:rsidP="007B25DF">
      <w:pPr>
        <w:contextualSpacing/>
      </w:pPr>
      <w:r>
        <w:t xml:space="preserve">General </w:t>
      </w:r>
      <w:r w:rsidR="008A5257">
        <w:t xml:space="preserve">revision will commence after the February Half-Term, the first session being </w:t>
      </w:r>
      <w:r w:rsidR="00736C47">
        <w:t>Saturday</w:t>
      </w:r>
      <w:r w:rsidR="00AE3897">
        <w:t xml:space="preserve"> 24</w:t>
      </w:r>
      <w:r w:rsidR="00AE3897" w:rsidRPr="00AE3897">
        <w:rPr>
          <w:vertAlign w:val="superscript"/>
        </w:rPr>
        <w:t>th</w:t>
      </w:r>
      <w:r w:rsidR="00AE3897">
        <w:t xml:space="preserve"> February</w:t>
      </w:r>
      <w:r w:rsidR="008A5257">
        <w:t>.  Further dates are advertised on the website.</w:t>
      </w:r>
    </w:p>
    <w:sectPr w:rsidR="008A5257" w:rsidSect="002716E5">
      <w:footerReference w:type="default" r:id="rId8"/>
      <w:pgSz w:w="16838" w:h="11906" w:orient="landscape" w:code="9"/>
      <w:pgMar w:top="567" w:right="567" w:bottom="707" w:left="42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306" w:rsidRDefault="002C5306">
      <w:r>
        <w:separator/>
      </w:r>
    </w:p>
  </w:endnote>
  <w:endnote w:type="continuationSeparator" w:id="0">
    <w:p w:rsidR="002C5306" w:rsidRDefault="002C5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06" w:rsidRDefault="00FB3658" w:rsidP="00721010">
    <w:pPr>
      <w:pStyle w:val="Footer"/>
    </w:pPr>
    <w:hyperlink r:id="rId1" w:tgtFrame="new" w:history="1"/>
    <w:r w:rsidR="002C5306">
      <w:rPr>
        <w:rFonts w:ascii="Arial Black" w:hAnsi="Arial Black"/>
        <w:sz w:val="36"/>
        <w:szCs w:val="3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306" w:rsidRDefault="002C5306">
      <w:r>
        <w:separator/>
      </w:r>
    </w:p>
  </w:footnote>
  <w:footnote w:type="continuationSeparator" w:id="0">
    <w:p w:rsidR="002C5306" w:rsidRDefault="002C5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760E4"/>
    <w:multiLevelType w:val="hybridMultilevel"/>
    <w:tmpl w:val="981A87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03875"/>
    <w:multiLevelType w:val="hybridMultilevel"/>
    <w:tmpl w:val="470623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955BA"/>
    <w:multiLevelType w:val="multilevel"/>
    <w:tmpl w:val="1B1C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3B057F"/>
    <w:multiLevelType w:val="hybridMultilevel"/>
    <w:tmpl w:val="E55EF9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B8"/>
    <w:rsid w:val="00014F3D"/>
    <w:rsid w:val="00024F0A"/>
    <w:rsid w:val="000575C4"/>
    <w:rsid w:val="000A37F5"/>
    <w:rsid w:val="000B117F"/>
    <w:rsid w:val="000B7E39"/>
    <w:rsid w:val="000D6EEA"/>
    <w:rsid w:val="000E4EBD"/>
    <w:rsid w:val="00114BDE"/>
    <w:rsid w:val="00115545"/>
    <w:rsid w:val="00115AB0"/>
    <w:rsid w:val="00117909"/>
    <w:rsid w:val="0013372C"/>
    <w:rsid w:val="001725B8"/>
    <w:rsid w:val="001777D8"/>
    <w:rsid w:val="001A6CDA"/>
    <w:rsid w:val="001E5C93"/>
    <w:rsid w:val="002716E5"/>
    <w:rsid w:val="0029250C"/>
    <w:rsid w:val="002C3E05"/>
    <w:rsid w:val="002C5306"/>
    <w:rsid w:val="002E49CB"/>
    <w:rsid w:val="0030276F"/>
    <w:rsid w:val="003162A1"/>
    <w:rsid w:val="00320B8C"/>
    <w:rsid w:val="003248A0"/>
    <w:rsid w:val="00373B00"/>
    <w:rsid w:val="003901DF"/>
    <w:rsid w:val="003A4C28"/>
    <w:rsid w:val="003C469A"/>
    <w:rsid w:val="003D3234"/>
    <w:rsid w:val="00414433"/>
    <w:rsid w:val="00430C1C"/>
    <w:rsid w:val="00435217"/>
    <w:rsid w:val="00441A27"/>
    <w:rsid w:val="00442CCA"/>
    <w:rsid w:val="004436EE"/>
    <w:rsid w:val="00444AD2"/>
    <w:rsid w:val="00451804"/>
    <w:rsid w:val="00452A16"/>
    <w:rsid w:val="004604E8"/>
    <w:rsid w:val="00460688"/>
    <w:rsid w:val="00487BF6"/>
    <w:rsid w:val="004910AB"/>
    <w:rsid w:val="004A0263"/>
    <w:rsid w:val="004A7EF8"/>
    <w:rsid w:val="004B7EF9"/>
    <w:rsid w:val="004C6DBA"/>
    <w:rsid w:val="004C7DED"/>
    <w:rsid w:val="004E4840"/>
    <w:rsid w:val="004F2749"/>
    <w:rsid w:val="005137E2"/>
    <w:rsid w:val="00514F75"/>
    <w:rsid w:val="005519AD"/>
    <w:rsid w:val="00555A35"/>
    <w:rsid w:val="005579DF"/>
    <w:rsid w:val="005603D8"/>
    <w:rsid w:val="00582E0F"/>
    <w:rsid w:val="005A3010"/>
    <w:rsid w:val="005C0946"/>
    <w:rsid w:val="005C5853"/>
    <w:rsid w:val="005C5BF4"/>
    <w:rsid w:val="005D3158"/>
    <w:rsid w:val="005F2320"/>
    <w:rsid w:val="00655980"/>
    <w:rsid w:val="006C09DF"/>
    <w:rsid w:val="006C0BF1"/>
    <w:rsid w:val="006E2C8E"/>
    <w:rsid w:val="0071226E"/>
    <w:rsid w:val="00721010"/>
    <w:rsid w:val="00736C47"/>
    <w:rsid w:val="0075443C"/>
    <w:rsid w:val="007601DF"/>
    <w:rsid w:val="007701DE"/>
    <w:rsid w:val="00774F06"/>
    <w:rsid w:val="0077635D"/>
    <w:rsid w:val="0077640A"/>
    <w:rsid w:val="00777ECE"/>
    <w:rsid w:val="0078005F"/>
    <w:rsid w:val="00787F2E"/>
    <w:rsid w:val="007B25DF"/>
    <w:rsid w:val="007D3422"/>
    <w:rsid w:val="007F0451"/>
    <w:rsid w:val="007F19AC"/>
    <w:rsid w:val="00824A80"/>
    <w:rsid w:val="00830FBF"/>
    <w:rsid w:val="008456FA"/>
    <w:rsid w:val="00866227"/>
    <w:rsid w:val="00892820"/>
    <w:rsid w:val="0089475F"/>
    <w:rsid w:val="00897D8C"/>
    <w:rsid w:val="008A5257"/>
    <w:rsid w:val="008C0089"/>
    <w:rsid w:val="008C4B36"/>
    <w:rsid w:val="008E4036"/>
    <w:rsid w:val="008E6EE8"/>
    <w:rsid w:val="008F69FF"/>
    <w:rsid w:val="008F6A8F"/>
    <w:rsid w:val="0092188A"/>
    <w:rsid w:val="0097089F"/>
    <w:rsid w:val="009B04E0"/>
    <w:rsid w:val="009B463B"/>
    <w:rsid w:val="009D1DA2"/>
    <w:rsid w:val="009E638D"/>
    <w:rsid w:val="009E6C05"/>
    <w:rsid w:val="009F1B22"/>
    <w:rsid w:val="00A45784"/>
    <w:rsid w:val="00A50C56"/>
    <w:rsid w:val="00A713AD"/>
    <w:rsid w:val="00A915A0"/>
    <w:rsid w:val="00A94929"/>
    <w:rsid w:val="00A953BB"/>
    <w:rsid w:val="00AA67DA"/>
    <w:rsid w:val="00AB316B"/>
    <w:rsid w:val="00AC36A2"/>
    <w:rsid w:val="00AD7DBD"/>
    <w:rsid w:val="00AE3897"/>
    <w:rsid w:val="00AF2C47"/>
    <w:rsid w:val="00B02A62"/>
    <w:rsid w:val="00B068F2"/>
    <w:rsid w:val="00B13006"/>
    <w:rsid w:val="00B5588D"/>
    <w:rsid w:val="00B96086"/>
    <w:rsid w:val="00BA59D9"/>
    <w:rsid w:val="00BA7494"/>
    <w:rsid w:val="00BB06B6"/>
    <w:rsid w:val="00BB21BC"/>
    <w:rsid w:val="00BB460F"/>
    <w:rsid w:val="00BB4898"/>
    <w:rsid w:val="00BE0081"/>
    <w:rsid w:val="00BE74F2"/>
    <w:rsid w:val="00BF57C4"/>
    <w:rsid w:val="00CA7CE1"/>
    <w:rsid w:val="00CB1400"/>
    <w:rsid w:val="00CD4117"/>
    <w:rsid w:val="00CD464B"/>
    <w:rsid w:val="00CE7198"/>
    <w:rsid w:val="00CF1209"/>
    <w:rsid w:val="00D223F3"/>
    <w:rsid w:val="00D44C84"/>
    <w:rsid w:val="00D57EF8"/>
    <w:rsid w:val="00D6491F"/>
    <w:rsid w:val="00D651F6"/>
    <w:rsid w:val="00D700DD"/>
    <w:rsid w:val="00D711EB"/>
    <w:rsid w:val="00D86809"/>
    <w:rsid w:val="00DC0EA3"/>
    <w:rsid w:val="00E277F0"/>
    <w:rsid w:val="00E27DD3"/>
    <w:rsid w:val="00E5531F"/>
    <w:rsid w:val="00E9490A"/>
    <w:rsid w:val="00EE2851"/>
    <w:rsid w:val="00EE79C9"/>
    <w:rsid w:val="00EF211F"/>
    <w:rsid w:val="00F16993"/>
    <w:rsid w:val="00F52B98"/>
    <w:rsid w:val="00F73416"/>
    <w:rsid w:val="00FB17C5"/>
    <w:rsid w:val="00FB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5:docId w15:val="{0E7050AC-EECC-4876-BAB2-E299A8D3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2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651F6"/>
    <w:rPr>
      <w:rFonts w:ascii="Tahoma" w:hAnsi="Tahoma" w:cs="Tahoma"/>
      <w:sz w:val="16"/>
      <w:szCs w:val="16"/>
    </w:rPr>
  </w:style>
  <w:style w:type="character" w:styleId="Hyperlink">
    <w:name w:val="Hyperlink"/>
    <w:rsid w:val="0013372C"/>
    <w:rPr>
      <w:color w:val="0000FF"/>
      <w:u w:val="single"/>
    </w:rPr>
  </w:style>
  <w:style w:type="paragraph" w:styleId="Header">
    <w:name w:val="header"/>
    <w:basedOn w:val="Normal"/>
    <w:rsid w:val="00B9608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9608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BE7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2101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0276F"/>
    <w:pPr>
      <w:ind w:left="720"/>
    </w:pPr>
  </w:style>
  <w:style w:type="paragraph" w:styleId="Title">
    <w:name w:val="Title"/>
    <w:basedOn w:val="Normal"/>
    <w:next w:val="Normal"/>
    <w:link w:val="TitleChar"/>
    <w:qFormat/>
    <w:rsid w:val="005D315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D3158"/>
    <w:rPr>
      <w:rFonts w:ascii="Cambria" w:hAnsi="Cambria"/>
      <w:color w:val="17365D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9B46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6E2C8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9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6025">
          <w:marLeft w:val="0"/>
          <w:marRight w:val="0"/>
          <w:marTop w:val="1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4448">
                  <w:marLeft w:val="51"/>
                  <w:marRight w:val="51"/>
                  <w:marTop w:val="0"/>
                  <w:marBottom w:val="0"/>
                  <w:divBdr>
                    <w:top w:val="single" w:sz="4" w:space="0" w:color="CECFD1"/>
                    <w:left w:val="none" w:sz="0" w:space="0" w:color="auto"/>
                    <w:bottom w:val="single" w:sz="4" w:space="0" w:color="CECFD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7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tscouncil.org.uk/artsmar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338B640F</Template>
  <TotalTime>0</TotalTime>
  <Pages>1</Pages>
  <Words>145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AJC/NJG</vt:lpstr>
    </vt:vector>
  </TitlesOfParts>
  <Company>EdiCT</Company>
  <LinksUpToDate>false</LinksUpToDate>
  <CharactersWithSpaces>918</CharactersWithSpaces>
  <SharedDoc>false</SharedDoc>
  <HLinks>
    <vt:vector size="6" baseType="variant">
      <vt:variant>
        <vt:i4>8257578</vt:i4>
      </vt:variant>
      <vt:variant>
        <vt:i4>0</vt:i4>
      </vt:variant>
      <vt:variant>
        <vt:i4>0</vt:i4>
      </vt:variant>
      <vt:variant>
        <vt:i4>5</vt:i4>
      </vt:variant>
      <vt:variant>
        <vt:lpwstr>http://www.artscouncil.org.uk/artsmark/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AJC/NJG</dc:title>
  <dc:creator>Nicki.Galley</dc:creator>
  <cp:lastModifiedBy>Nicki Brophy</cp:lastModifiedBy>
  <cp:revision>2</cp:revision>
  <cp:lastPrinted>2016-05-05T08:55:00Z</cp:lastPrinted>
  <dcterms:created xsi:type="dcterms:W3CDTF">2018-02-09T09:43:00Z</dcterms:created>
  <dcterms:modified xsi:type="dcterms:W3CDTF">2018-02-09T09:43:00Z</dcterms:modified>
</cp:coreProperties>
</file>